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FE" w:rsidRDefault="004664E6" w:rsidP="0015723B">
      <w:pPr>
        <w:ind w:left="624"/>
        <w:rPr>
          <w:b/>
          <w:sz w:val="44"/>
          <w:szCs w:val="44"/>
        </w:rPr>
      </w:pPr>
      <w:r>
        <w:rPr>
          <w:b/>
          <w:sz w:val="44"/>
          <w:szCs w:val="44"/>
        </w:rPr>
        <w:t>Wissenswertes über Tiere</w:t>
      </w:r>
      <w:r w:rsidR="00D27904" w:rsidRPr="00D27904">
        <w:rPr>
          <w:b/>
          <w:sz w:val="44"/>
          <w:szCs w:val="44"/>
        </w:rPr>
        <w:t>!</w:t>
      </w:r>
    </w:p>
    <w:p w:rsidR="00D27904" w:rsidRDefault="004664E6" w:rsidP="0015723B">
      <w:pPr>
        <w:ind w:left="624"/>
        <w:rPr>
          <w:sz w:val="36"/>
          <w:szCs w:val="36"/>
        </w:rPr>
      </w:pPr>
      <w:r>
        <w:rPr>
          <w:sz w:val="36"/>
          <w:szCs w:val="36"/>
        </w:rPr>
        <w:t>Meine große Tierbibliothek</w:t>
      </w:r>
      <w:r>
        <w:rPr>
          <w:sz w:val="36"/>
          <w:szCs w:val="36"/>
        </w:rPr>
        <w:tab/>
      </w:r>
      <w:r w:rsidRPr="000877C9">
        <w:rPr>
          <w:b/>
          <w:sz w:val="36"/>
          <w:szCs w:val="36"/>
        </w:rPr>
        <w:t>10 Bände</w:t>
      </w:r>
    </w:p>
    <w:p w:rsidR="00D27904" w:rsidRDefault="004664E6" w:rsidP="0015723B">
      <w:pPr>
        <w:ind w:left="624"/>
        <w:rPr>
          <w:b/>
          <w:sz w:val="36"/>
          <w:szCs w:val="36"/>
        </w:rPr>
      </w:pPr>
      <w:r>
        <w:rPr>
          <w:rFonts w:ascii="Verdana" w:hAnsi="Verdana" w:cs="Arial"/>
          <w:noProof/>
          <w:color w:val="367AC2"/>
          <w:sz w:val="18"/>
          <w:szCs w:val="18"/>
          <w:lang w:eastAsia="de-DE"/>
        </w:rPr>
        <w:drawing>
          <wp:inline distT="0" distB="0" distL="0" distR="0" wp14:anchorId="22656BC4" wp14:editId="412E0E86">
            <wp:extent cx="1371600" cy="1524000"/>
            <wp:effectExtent l="0" t="0" r="0" b="0"/>
            <wp:docPr id="1" name="dnn_ctr723_MainView_UcDetailView_ucSharedCatalogueView_CoverView_Image" descr="Cover von Meine große Tierbibliothek: Das Huhn">
              <a:hlinkClick xmlns:a="http://schemas.openxmlformats.org/drawingml/2006/main" r:id="rId5" tgtFrame="&quot;_blank&quot;" tooltip="&quot;Zum Coveranbieter wechseln: Meine große Tierbibliothek: Das Huh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723_MainView_UcDetailView_ucSharedCatalogueView_CoverView_Image" descr="Cover von Meine große Tierbibliothek: Das Huhn">
                      <a:hlinkClick r:id="rId5" tgtFrame="&quot;_blank&quot;" tooltip="&quot;Zum Coveranbieter wechseln: Meine große Tierbibliothek: Das Huh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23B">
        <w:rPr>
          <w:b/>
          <w:sz w:val="36"/>
          <w:szCs w:val="36"/>
        </w:rPr>
        <w:tab/>
      </w:r>
      <w:r w:rsidR="0015723B">
        <w:rPr>
          <w:b/>
          <w:sz w:val="36"/>
          <w:szCs w:val="36"/>
        </w:rPr>
        <w:tab/>
      </w:r>
      <w:r w:rsidR="000877C9">
        <w:rPr>
          <w:b/>
          <w:sz w:val="36"/>
          <w:szCs w:val="36"/>
        </w:rPr>
        <w:tab/>
      </w:r>
      <w:r w:rsidR="000877C9">
        <w:rPr>
          <w:rFonts w:ascii="Verdana" w:hAnsi="Verdana" w:cs="Arial"/>
          <w:noProof/>
          <w:color w:val="367AC2"/>
          <w:sz w:val="18"/>
          <w:szCs w:val="18"/>
          <w:lang w:eastAsia="de-DE"/>
        </w:rPr>
        <w:drawing>
          <wp:inline distT="0" distB="0" distL="0" distR="0" wp14:anchorId="5EDF8059" wp14:editId="6C00B6B4">
            <wp:extent cx="1362075" cy="1524000"/>
            <wp:effectExtent l="0" t="0" r="9525" b="0"/>
            <wp:docPr id="6" name="dnn_ctr723_MainView_UcDetailView_ucSharedCatalogueView_CoverView_Image" descr="Cover von Meine große Tierbibliothek: Die Eule">
              <a:hlinkClick xmlns:a="http://schemas.openxmlformats.org/drawingml/2006/main" r:id="rId7" tgtFrame="&quot;_blank&quot;" tooltip="&quot;Zum Coveranbieter wechseln: Meine große Tierbibliothek: Die Eu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723_MainView_UcDetailView_ucSharedCatalogueView_CoverView_Image" descr="Cover von Meine große Tierbibliothek: Die Eule">
                      <a:hlinkClick r:id="rId7" tgtFrame="&quot;_blank&quot;" tooltip="&quot;Zum Coveranbieter wechseln: Meine große Tierbibliothek: Die Eu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23B">
        <w:rPr>
          <w:b/>
          <w:sz w:val="36"/>
          <w:szCs w:val="36"/>
        </w:rPr>
        <w:tab/>
      </w:r>
      <w:r w:rsidR="0015723B">
        <w:rPr>
          <w:b/>
          <w:sz w:val="36"/>
          <w:szCs w:val="36"/>
        </w:rPr>
        <w:tab/>
      </w:r>
      <w:r>
        <w:rPr>
          <w:rFonts w:ascii="Verdana" w:hAnsi="Verdana" w:cs="Arial"/>
          <w:noProof/>
          <w:color w:val="367AC2"/>
          <w:sz w:val="18"/>
          <w:szCs w:val="18"/>
          <w:lang w:eastAsia="de-DE"/>
        </w:rPr>
        <w:drawing>
          <wp:inline distT="0" distB="0" distL="0" distR="0" wp14:anchorId="1168D840" wp14:editId="6E11173F">
            <wp:extent cx="1381125" cy="1524000"/>
            <wp:effectExtent l="0" t="0" r="9525" b="0"/>
            <wp:docPr id="2" name="dnn_ctr723_MainView_UcDetailView_ucSharedCatalogueView_CoverView_Image" descr="Cover von Meine große Tierbibliothek: Die Biene">
              <a:hlinkClick xmlns:a="http://schemas.openxmlformats.org/drawingml/2006/main" r:id="rId9" tgtFrame="&quot;_blank&quot;" tooltip="&quot;Zum Coveranbieter wechseln: Meine große Tierbibliothek: Die Bie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723_MainView_UcDetailView_ucSharedCatalogueView_CoverView_Image" descr="Cover von Meine große Tierbibliothek: Die Biene">
                      <a:hlinkClick r:id="rId9" tgtFrame="&quot;_blank&quot;" tooltip="&quot;Zum Coveranbieter wechseln: Meine große Tierbibliothek: Die Bie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04" w:rsidRPr="00D62356" w:rsidRDefault="00D27904" w:rsidP="0015723B">
      <w:pPr>
        <w:ind w:left="624"/>
        <w:rPr>
          <w:b/>
          <w:sz w:val="16"/>
          <w:szCs w:val="16"/>
        </w:rPr>
      </w:pPr>
    </w:p>
    <w:p w:rsidR="00D27904" w:rsidRDefault="00D27904" w:rsidP="0015723B">
      <w:pPr>
        <w:ind w:left="624"/>
        <w:rPr>
          <w:sz w:val="36"/>
          <w:szCs w:val="36"/>
        </w:rPr>
      </w:pPr>
    </w:p>
    <w:p w:rsidR="0015723B" w:rsidRDefault="0015723B" w:rsidP="0015723B">
      <w:pPr>
        <w:ind w:left="624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27904" w:rsidRDefault="00D62356" w:rsidP="0015723B">
      <w:pPr>
        <w:ind w:left="624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D62356" w:rsidRDefault="00D62356" w:rsidP="0015723B">
      <w:pPr>
        <w:ind w:left="624"/>
        <w:rPr>
          <w:b/>
          <w:sz w:val="16"/>
          <w:szCs w:val="16"/>
        </w:rPr>
      </w:pPr>
    </w:p>
    <w:p w:rsidR="00D62356" w:rsidRDefault="004664E6" w:rsidP="0015723B">
      <w:pPr>
        <w:ind w:left="624"/>
        <w:rPr>
          <w:sz w:val="36"/>
          <w:szCs w:val="36"/>
        </w:rPr>
      </w:pPr>
      <w:r>
        <w:rPr>
          <w:sz w:val="36"/>
          <w:szCs w:val="36"/>
        </w:rPr>
        <w:t xml:space="preserve">Memo Wissen entdecken </w:t>
      </w:r>
      <w:r>
        <w:rPr>
          <w:sz w:val="36"/>
          <w:szCs w:val="36"/>
        </w:rPr>
        <w:tab/>
      </w:r>
      <w:r w:rsidRPr="000877C9">
        <w:rPr>
          <w:b/>
          <w:sz w:val="36"/>
          <w:szCs w:val="36"/>
        </w:rPr>
        <w:t>10 Bände</w:t>
      </w:r>
    </w:p>
    <w:p w:rsidR="0015723B" w:rsidRDefault="008C7467" w:rsidP="0015723B">
      <w:pPr>
        <w:ind w:left="624"/>
        <w:rPr>
          <w:sz w:val="36"/>
          <w:szCs w:val="36"/>
        </w:rPr>
      </w:pPr>
      <w:r>
        <w:rPr>
          <w:sz w:val="36"/>
          <w:szCs w:val="36"/>
        </w:rPr>
        <w:tab/>
      </w:r>
      <w:r w:rsidR="00AA1E2F">
        <w:rPr>
          <w:rFonts w:ascii="Verdana" w:hAnsi="Verdana" w:cs="Arial"/>
          <w:noProof/>
          <w:color w:val="000000"/>
          <w:sz w:val="18"/>
          <w:szCs w:val="18"/>
          <w:lang w:eastAsia="de-DE"/>
        </w:rPr>
        <w:drawing>
          <wp:inline distT="0" distB="0" distL="0" distR="0" wp14:anchorId="2CD2D3C0" wp14:editId="2E012527">
            <wp:extent cx="1200150" cy="1524000"/>
            <wp:effectExtent l="0" t="0" r="0" b="0"/>
            <wp:docPr id="3" name="dnn_ctr723_MainView_UcSearchResult_DataPagerRepeater1_mdv0069208_UcSharedCatalogueView_CoverView_Image" descr="Cover von Memo Wissen entdecken Naturkatastr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723_MainView_UcSearchResult_DataPagerRepeater1_mdv0069208_UcSharedCatalogueView_CoverView_Image" descr="Cover von Memo Wissen entdecken Naturkatastrop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E2F">
        <w:rPr>
          <w:sz w:val="36"/>
          <w:szCs w:val="36"/>
        </w:rPr>
        <w:tab/>
      </w:r>
      <w:r w:rsidR="000877C9">
        <w:rPr>
          <w:sz w:val="36"/>
          <w:szCs w:val="36"/>
        </w:rPr>
        <w:tab/>
      </w:r>
      <w:r w:rsidR="00AA1E2F">
        <w:rPr>
          <w:sz w:val="36"/>
          <w:szCs w:val="36"/>
        </w:rPr>
        <w:tab/>
      </w:r>
      <w:r w:rsidR="000877C9">
        <w:rPr>
          <w:rFonts w:ascii="Verdana" w:hAnsi="Verdana" w:cs="Arial"/>
          <w:noProof/>
          <w:color w:val="367AC2"/>
          <w:sz w:val="18"/>
          <w:szCs w:val="18"/>
          <w:lang w:eastAsia="de-DE"/>
        </w:rPr>
        <w:drawing>
          <wp:inline distT="0" distB="0" distL="0" distR="0" wp14:anchorId="6DF85921" wp14:editId="5CCEF68E">
            <wp:extent cx="1238250" cy="1524000"/>
            <wp:effectExtent l="0" t="0" r="0" b="0"/>
            <wp:docPr id="4" name="dnn_ctr723_MainView_UcDetailView_ucSharedCatalogueView_CoverView_Image" descr="Cover von Memo Wissen entdecken. Klimawandel">
              <a:hlinkClick xmlns:a="http://schemas.openxmlformats.org/drawingml/2006/main" r:id="rId12" tgtFrame="&quot;_blank&quot;" tooltip="&quot;Zum Coveranbieter wechseln: Memo Wissen entdecken. Klimawand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723_MainView_UcDetailView_ucSharedCatalogueView_CoverView_Image" descr="Cover von Memo Wissen entdecken. Klimawandel">
                      <a:hlinkClick r:id="rId12" tgtFrame="&quot;_blank&quot;" tooltip="&quot;Zum Coveranbieter wechseln: Memo Wissen entdecken. Klimawand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7C9">
        <w:rPr>
          <w:sz w:val="36"/>
          <w:szCs w:val="36"/>
        </w:rPr>
        <w:tab/>
      </w:r>
      <w:r w:rsidR="000877C9">
        <w:rPr>
          <w:sz w:val="36"/>
          <w:szCs w:val="36"/>
        </w:rPr>
        <w:tab/>
      </w:r>
      <w:r w:rsidR="000877C9">
        <w:rPr>
          <w:sz w:val="36"/>
          <w:szCs w:val="36"/>
        </w:rPr>
        <w:tab/>
      </w:r>
      <w:r w:rsidR="000877C9">
        <w:rPr>
          <w:rFonts w:ascii="Verdana" w:hAnsi="Verdana" w:cs="Arial"/>
          <w:noProof/>
          <w:color w:val="367AC2"/>
          <w:sz w:val="18"/>
          <w:szCs w:val="18"/>
          <w:lang w:eastAsia="de-DE"/>
        </w:rPr>
        <w:drawing>
          <wp:inline distT="0" distB="0" distL="0" distR="0" wp14:anchorId="74F95D49" wp14:editId="606C370B">
            <wp:extent cx="1238250" cy="1524000"/>
            <wp:effectExtent l="0" t="0" r="0" b="0"/>
            <wp:docPr id="5" name="dnn_ctr723_MainView_UcDetailView_ucSharedCatalogueView_CoverView_Image" descr="Cover von Memo Wissen entdecken. Planeten">
              <a:hlinkClick xmlns:a="http://schemas.openxmlformats.org/drawingml/2006/main" r:id="rId14" tgtFrame="&quot;_blank&quot;" tooltip="&quot;Zum Coveranbieter wechseln: Memo Wissen entdecken. Planet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723_MainView_UcDetailView_ucSharedCatalogueView_CoverView_Image" descr="Cover von Memo Wissen entdecken. Planeten">
                      <a:hlinkClick r:id="rId14" tgtFrame="&quot;_blank&quot;" tooltip="&quot;Zum Coveranbieter wechseln: Memo Wissen entdecken. Planet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14" w:rsidRDefault="00020F14" w:rsidP="0015723B">
      <w:pPr>
        <w:ind w:left="624"/>
        <w:rPr>
          <w:sz w:val="36"/>
          <w:szCs w:val="36"/>
        </w:rPr>
      </w:pPr>
    </w:p>
    <w:p w:rsidR="00020F14" w:rsidRDefault="00020F14" w:rsidP="0015723B">
      <w:pPr>
        <w:ind w:left="624"/>
        <w:rPr>
          <w:sz w:val="36"/>
          <w:szCs w:val="36"/>
        </w:rPr>
      </w:pPr>
      <w:bookmarkStart w:id="0" w:name="_GoBack"/>
      <w:bookmarkEnd w:id="0"/>
    </w:p>
    <w:p w:rsidR="00020F14" w:rsidRPr="00D62356" w:rsidRDefault="00020F14" w:rsidP="0015723B">
      <w:pPr>
        <w:ind w:left="624"/>
        <w:rPr>
          <w:sz w:val="36"/>
          <w:szCs w:val="36"/>
        </w:rPr>
      </w:pPr>
    </w:p>
    <w:sectPr w:rsidR="00020F14" w:rsidRPr="00D62356" w:rsidSect="00157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04"/>
    <w:rsid w:val="00020F14"/>
    <w:rsid w:val="000877C9"/>
    <w:rsid w:val="0015723B"/>
    <w:rsid w:val="001B3A9B"/>
    <w:rsid w:val="004664E6"/>
    <w:rsid w:val="005A13FE"/>
    <w:rsid w:val="008C7467"/>
    <w:rsid w:val="00AA1E2F"/>
    <w:rsid w:val="00B974A0"/>
    <w:rsid w:val="00BA2B2B"/>
    <w:rsid w:val="00D27904"/>
    <w:rsid w:val="00D6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amazon.de/exec/obidos/ASIN/3480235743" TargetMode="External"/><Relationship Id="rId12" Type="http://schemas.openxmlformats.org/officeDocument/2006/relationships/hyperlink" Target="http://www.amazon.de/exec/obidos/ASIN/383103549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amazon.de/exec/obidos/ASIN/3480236189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mazon.de/exec/obidos/ASIN/3480236197" TargetMode="External"/><Relationship Id="rId14" Type="http://schemas.openxmlformats.org/officeDocument/2006/relationships/hyperlink" Target="http://www.amazon.de/exec/obidos/ASIN/383103403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Stefer</dc:creator>
  <cp:lastModifiedBy>Regina Stefer</cp:lastModifiedBy>
  <cp:revision>6</cp:revision>
  <dcterms:created xsi:type="dcterms:W3CDTF">2021-03-18T17:42:00Z</dcterms:created>
  <dcterms:modified xsi:type="dcterms:W3CDTF">2021-03-23T09:04:00Z</dcterms:modified>
</cp:coreProperties>
</file>